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5529" w:rsidR="00955529" w:rsidP="00955529" w:rsidRDefault="00955529" w14:paraId="1D0462DB" w14:textId="024A1651">
      <w:pPr>
        <w:pStyle w:val="Title"/>
        <w:rPr>
          <w:sz w:val="36"/>
          <w:szCs w:val="36"/>
        </w:rPr>
      </w:pPr>
      <w:r w:rsidRPr="2BFC231F" w:rsidR="00955529">
        <w:rPr>
          <w:sz w:val="36"/>
          <w:szCs w:val="36"/>
        </w:rPr>
        <w:t>Los Angeles Mission College 2</w:t>
      </w:r>
      <w:r w:rsidRPr="2BFC231F" w:rsidR="504B6EDC">
        <w:rPr>
          <w:sz w:val="36"/>
          <w:szCs w:val="36"/>
        </w:rPr>
        <w:t>4</w:t>
      </w:r>
      <w:r w:rsidRPr="2BFC231F" w:rsidR="00955529">
        <w:rPr>
          <w:sz w:val="36"/>
          <w:szCs w:val="36"/>
        </w:rPr>
        <w:t>-2</w:t>
      </w:r>
      <w:r w:rsidRPr="2BFC231F" w:rsidR="3291B42D">
        <w:rPr>
          <w:sz w:val="36"/>
          <w:szCs w:val="36"/>
        </w:rPr>
        <w:t>5</w:t>
      </w:r>
    </w:p>
    <w:p w:rsidRPr="00955529" w:rsidR="00955529" w:rsidP="00955529" w:rsidRDefault="00955529" w14:paraId="4C513D01" w14:textId="77777777">
      <w:pPr>
        <w:pStyle w:val="Title"/>
        <w:rPr>
          <w:sz w:val="36"/>
          <w:szCs w:val="36"/>
        </w:rPr>
      </w:pPr>
      <w:r w:rsidRPr="00955529">
        <w:rPr>
          <w:sz w:val="36"/>
          <w:szCs w:val="36"/>
        </w:rPr>
        <w:t>Theatre Arts Associate Degree for Transfer (ADT)</w:t>
      </w:r>
    </w:p>
    <w:p w:rsidR="00104764" w:rsidP="00955529" w:rsidRDefault="00955529" w14:paraId="3AC08D80" w14:textId="74096809">
      <w:pPr>
        <w:pStyle w:val="Heading1"/>
        <w:rPr>
          <w:color w:val="000000" w:themeColor="text1"/>
        </w:rPr>
      </w:pPr>
      <w:r w:rsidRPr="00955529">
        <w:rPr>
          <w:color w:val="000000" w:themeColor="text1"/>
        </w:rPr>
        <w:t>ADT: Theatre Arts</w:t>
      </w:r>
    </w:p>
    <w:p w:rsidR="00955529" w:rsidP="00955529" w:rsidRDefault="00955529" w14:paraId="78C3890F" w14:textId="77777777"/>
    <w:p w:rsidRPr="009D7229" w:rsidR="00955529" w:rsidP="00955529" w:rsidRDefault="00955529" w14:paraId="2AB8B8E4" w14:textId="7777777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9D7229">
        <w:rPr>
          <w:sz w:val="20"/>
          <w:szCs w:val="20"/>
        </w:rPr>
        <w:t xml:space="preserve">Students completing the Associate in Arts in Theatre Arts for Transfer will have satisfied the lower division major preparation in Theatre Arts at most CSUs. </w:t>
      </w:r>
    </w:p>
    <w:p w:rsidRPr="009D7229" w:rsidR="00955529" w:rsidP="00955529" w:rsidRDefault="00955529" w14:paraId="0B99DA33" w14:textId="52F52154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9D7229">
        <w:rPr>
          <w:rFonts w:eastAsia="Calibri"/>
          <w:color w:val="000000"/>
          <w:sz w:val="20"/>
          <w:szCs w:val="20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9D7229">
          <w:rPr>
            <w:rStyle w:val="Hyperlink"/>
            <w:rFonts w:eastAsia="Calibri"/>
            <w:sz w:val="20"/>
            <w:szCs w:val="20"/>
          </w:rPr>
          <w:t>ADT Search by CSU Campus</w:t>
        </w:r>
      </w:hyperlink>
      <w:r w:rsidRPr="009D7229">
        <w:rPr>
          <w:rFonts w:eastAsia="Calibri"/>
          <w:color w:val="000000"/>
          <w:sz w:val="20"/>
          <w:szCs w:val="20"/>
        </w:rPr>
        <w:t xml:space="preserve"> to view which CSU campuses accept ADT degrees in their major.</w:t>
      </w:r>
    </w:p>
    <w:p w:rsidRPr="00955529" w:rsidR="00955529" w:rsidP="00955529" w:rsidRDefault="00955529" w14:paraId="28548210" w14:textId="77777777">
      <w:pPr>
        <w:autoSpaceDE w:val="0"/>
        <w:autoSpaceDN w:val="0"/>
        <w:adjustRightInd w:val="0"/>
        <w:rPr>
          <w:rFonts w:eastAsia="Calibri"/>
          <w:color w:val="000000"/>
          <w:sz w:val="21"/>
          <w:szCs w:val="21"/>
        </w:rPr>
      </w:pPr>
    </w:p>
    <w:p w:rsidRPr="00955529" w:rsidR="00955529" w:rsidP="00955529" w:rsidRDefault="00955529" w14:paraId="56014D4C" w14:textId="20A01B54">
      <w:pPr>
        <w:pStyle w:val="Heading2"/>
        <w:rPr>
          <w:rFonts w:eastAsia="Calibri"/>
          <w:b/>
          <w:bCs/>
          <w:color w:val="000000" w:themeColor="text1"/>
          <w:sz w:val="21"/>
          <w:szCs w:val="21"/>
        </w:rPr>
      </w:pPr>
      <w:r w:rsidRPr="00955529">
        <w:rPr>
          <w:rFonts w:eastAsia="Calibri"/>
          <w:b/>
          <w:bCs/>
          <w:color w:val="000000" w:themeColor="text1"/>
          <w:sz w:val="21"/>
          <w:szCs w:val="21"/>
        </w:rPr>
        <w:t>Transfer Requirements</w:t>
      </w:r>
    </w:p>
    <w:p w:rsidRPr="009D7229" w:rsidR="00955529" w:rsidP="00955529" w:rsidRDefault="00955529" w14:paraId="4D0E67BE" w14:textId="7777777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9D7229">
        <w:rPr>
          <w:rFonts w:eastAsia="Calibri"/>
          <w:color w:val="000000"/>
          <w:sz w:val="20"/>
          <w:szCs w:val="20"/>
        </w:rPr>
        <w:t>Students receiving this transfer degree must meet the following requirements:</w:t>
      </w:r>
    </w:p>
    <w:p w:rsidRPr="009D7229" w:rsidR="00955529" w:rsidP="00955529" w:rsidRDefault="00955529" w14:paraId="3CAECC40" w14:textId="210C6C8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D7229">
        <w:rPr>
          <w:color w:val="000000"/>
          <w:sz w:val="20"/>
          <w:szCs w:val="20"/>
        </w:rPr>
        <w:t xml:space="preserve">Completion of 60 semester units or 90 quarter units that are eligible for transfer to the California State University, including completion of: </w:t>
      </w:r>
    </w:p>
    <w:p w:rsidRPr="009D7229" w:rsidR="00955529" w:rsidP="00955529" w:rsidRDefault="00955529" w14:paraId="18DE8021" w14:textId="74AC6F2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D7229">
        <w:rPr>
          <w:color w:val="000000"/>
          <w:sz w:val="20"/>
          <w:szCs w:val="20"/>
        </w:rPr>
        <w:t>The Intersegmental General Education Transfer Curriculum (</w:t>
      </w:r>
      <w:r w:rsidRPr="009D7229">
        <w:rPr>
          <w:rFonts w:cs="Times New Roman (Body CS)"/>
          <w:color w:val="000000"/>
          <w:spacing w:val="20"/>
          <w:sz w:val="20"/>
          <w:szCs w:val="20"/>
        </w:rPr>
        <w:t>IGETC</w:t>
      </w:r>
      <w:r w:rsidRPr="009D7229">
        <w:rPr>
          <w:color w:val="000000"/>
          <w:sz w:val="20"/>
          <w:szCs w:val="20"/>
        </w:rPr>
        <w:t xml:space="preserve">) </w:t>
      </w:r>
      <w:r w:rsidRPr="009D7229">
        <w:rPr>
          <w:b/>
          <w:bCs/>
          <w:color w:val="000000"/>
          <w:sz w:val="20"/>
          <w:szCs w:val="20"/>
        </w:rPr>
        <w:t xml:space="preserve">OR </w:t>
      </w:r>
      <w:r w:rsidRPr="009D7229">
        <w:rPr>
          <w:color w:val="000000"/>
          <w:sz w:val="20"/>
          <w:szCs w:val="20"/>
        </w:rPr>
        <w:t>the California State University General Education (</w:t>
      </w:r>
      <w:r w:rsidRPr="009D7229">
        <w:rPr>
          <w:rFonts w:cs="Times New Roman (Body CS)"/>
          <w:color w:val="000000"/>
          <w:spacing w:val="20"/>
          <w:sz w:val="20"/>
          <w:szCs w:val="20"/>
        </w:rPr>
        <w:t>CSUGE</w:t>
      </w:r>
      <w:r w:rsidRPr="009D7229">
        <w:rPr>
          <w:color w:val="000000"/>
          <w:sz w:val="20"/>
          <w:szCs w:val="20"/>
        </w:rPr>
        <w:t xml:space="preserve">) </w:t>
      </w:r>
    </w:p>
    <w:p w:rsidRPr="009D7229" w:rsidR="00955529" w:rsidP="60073EEC" w:rsidRDefault="292E0695" w14:paraId="2AE63367" w14:textId="113D061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0"/>
          <w:szCs w:val="20"/>
        </w:rPr>
      </w:pPr>
      <w:r w:rsidRPr="60073EEC">
        <w:rPr>
          <w:rFonts w:ascii="Calibri" w:hAnsi="Calibri" w:eastAsia="Calibri" w:cs="Calibri"/>
          <w:color w:val="000000" w:themeColor="text1"/>
          <w:sz w:val="20"/>
          <w:szCs w:val="20"/>
        </w:rPr>
        <w:t>The major coursework listed below with a grade of “C” or better in each course required for the major or a grade of “P” if the major course is taken on a “P/NP” basis.</w:t>
      </w:r>
    </w:p>
    <w:p w:rsidRPr="009D7229" w:rsidR="00955529" w:rsidP="00955529" w:rsidRDefault="00955529" w14:paraId="5C4EBFD9" w14:textId="729404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60073EEC">
        <w:rPr>
          <w:color w:val="000000" w:themeColor="text1"/>
          <w:sz w:val="20"/>
          <w:szCs w:val="20"/>
        </w:rPr>
        <w:t>Obtain of a minimum cumulative grade point average of 2.0</w:t>
      </w:r>
    </w:p>
    <w:p w:rsidRPr="00955529" w:rsidR="00955529" w:rsidP="00955529" w:rsidRDefault="00955529" w14:paraId="654F56C3" w14:textId="454D78B7">
      <w:pPr>
        <w:pStyle w:val="Heading3"/>
        <w:rPr>
          <w:b/>
          <w:bCs/>
          <w:color w:val="000000" w:themeColor="text1"/>
        </w:rPr>
      </w:pPr>
      <w:r w:rsidRPr="00955529">
        <w:rPr>
          <w:b/>
          <w:bCs/>
          <w:color w:val="000000" w:themeColor="text1"/>
        </w:rPr>
        <w:t>Required Core (9 units):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"/>
        <w:tblDescription w:val="Five classes are available to fill the Required Core, while nine units are required."/>
      </w:tblPr>
      <w:tblGrid>
        <w:gridCol w:w="2278"/>
        <w:gridCol w:w="7527"/>
        <w:gridCol w:w="900"/>
        <w:gridCol w:w="900"/>
        <w:gridCol w:w="720"/>
        <w:gridCol w:w="1345"/>
      </w:tblGrid>
      <w:tr w:rsidR="00955529" w:rsidTr="000F788A" w14:paraId="1B9B2E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Pr="00955529" w:rsidR="00955529" w:rsidP="00955529" w:rsidRDefault="00955529" w14:paraId="05F215EF" w14:textId="0B502CEF">
            <w:pPr>
              <w:jc w:val="center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tcW w:w="7527" w:type="dxa"/>
          </w:tcPr>
          <w:p w:rsidRPr="00955529" w:rsidR="00955529" w:rsidP="00955529" w:rsidRDefault="00955529" w14:paraId="33402E84" w14:textId="1DD88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900" w:type="dxa"/>
          </w:tcPr>
          <w:p w:rsidRPr="00955529" w:rsidR="00955529" w:rsidP="00955529" w:rsidRDefault="00955529" w14:paraId="40455CBD" w14:textId="180C2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tcW w:w="900" w:type="dxa"/>
          </w:tcPr>
          <w:p w:rsidRPr="00955529" w:rsidR="00955529" w:rsidP="00955529" w:rsidRDefault="00955529" w14:paraId="40038FE2" w14:textId="245FE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tcW w:w="720" w:type="dxa"/>
          </w:tcPr>
          <w:p w:rsidRPr="00955529" w:rsidR="00955529" w:rsidP="00955529" w:rsidRDefault="00955529" w14:paraId="63B3A70B" w14:textId="0F371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tcW w:w="1345" w:type="dxa"/>
          </w:tcPr>
          <w:p w:rsidRPr="00955529" w:rsidR="00955529" w:rsidP="00955529" w:rsidRDefault="00955529" w14:paraId="7E1C37F2" w14:textId="50A0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955529" w:rsidTr="000F788A" w14:paraId="72E21B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Pr="00521CC7" w:rsidR="00955529" w:rsidP="1C27943C" w:rsidRDefault="00955529" w14:paraId="2B330C8D" w14:textId="2AD47DB3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100</w:t>
            </w:r>
          </w:p>
          <w:p w:rsidRPr="00521CC7" w:rsidR="00955529" w:rsidP="1C27943C" w:rsidRDefault="3E5BC798" w14:paraId="136E627F" w14:textId="2CAD6113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521CC7" w:rsidR="00955529" w:rsidP="1C27943C" w:rsidRDefault="3E5BC798" w14:paraId="2B5E8FD7" w14:textId="639AC2C8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110</w:t>
            </w:r>
          </w:p>
        </w:tc>
        <w:tc>
          <w:tcPr>
            <w:tcW w:w="7527" w:type="dxa"/>
          </w:tcPr>
          <w:p w:rsidRPr="00521CC7" w:rsidR="00955529" w:rsidP="1C27943C" w:rsidRDefault="00955529" w14:paraId="3BD44F69" w14:textId="7FBA9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Introduction to Theater</w:t>
            </w:r>
          </w:p>
          <w:p w:rsidRPr="00521CC7" w:rsidR="00955529" w:rsidP="1C27943C" w:rsidRDefault="57F20306" w14:paraId="25BFDB4B" w14:textId="64885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Or</w:t>
            </w:r>
          </w:p>
          <w:p w:rsidRPr="00521CC7" w:rsidR="00955529" w:rsidP="1C27943C" w:rsidRDefault="57F20306" w14:paraId="65C0F522" w14:textId="1CD8C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History of world Theater</w:t>
            </w:r>
          </w:p>
        </w:tc>
        <w:tc>
          <w:tcPr>
            <w:tcW w:w="900" w:type="dxa"/>
          </w:tcPr>
          <w:p w:rsidRPr="00521CC7" w:rsidR="00955529" w:rsidP="1C27943C" w:rsidRDefault="00955529" w14:paraId="7C85EEB7" w14:textId="13E8B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3</w:t>
            </w:r>
          </w:p>
          <w:p w:rsidRPr="00521CC7" w:rsidR="00955529" w:rsidP="1C27943C" w:rsidRDefault="00955529" w14:paraId="4D81AB86" w14:textId="44F9B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521CC7" w:rsidR="00955529" w:rsidP="1C27943C" w:rsidRDefault="54C107F7" w14:paraId="368904E0" w14:textId="6BA7E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418CD1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525F49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2C9533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F788A" w14:paraId="213F4F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Pr="00521CC7" w:rsidR="00955529" w:rsidP="00955529" w:rsidRDefault="00955529" w14:paraId="7EADA252" w14:textId="6C7B221D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200</w:t>
            </w:r>
          </w:p>
        </w:tc>
        <w:tc>
          <w:tcPr>
            <w:tcW w:w="7527" w:type="dxa"/>
          </w:tcPr>
          <w:p w:rsidRPr="00521CC7" w:rsidR="00955529" w:rsidP="00955529" w:rsidRDefault="00955529" w14:paraId="663917DA" w14:textId="09784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Introduction to Acting</w:t>
            </w:r>
          </w:p>
        </w:tc>
        <w:tc>
          <w:tcPr>
            <w:tcW w:w="900" w:type="dxa"/>
          </w:tcPr>
          <w:p w:rsidRPr="00521CC7" w:rsidR="00955529" w:rsidP="00955529" w:rsidRDefault="00955529" w14:paraId="3754EDF9" w14:textId="0FA09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503A32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63BF08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32B9E9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F788A" w14:paraId="529CE4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Pr="00521CC7" w:rsidR="00955529" w:rsidP="1C27943C" w:rsidRDefault="00955529" w14:paraId="29C1EA67" w14:textId="747275B9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291+292</w:t>
            </w:r>
          </w:p>
          <w:p w:rsidRPr="00521CC7" w:rsidR="00955529" w:rsidP="1C27943C" w:rsidRDefault="7E70A959" w14:paraId="683F0DBE" w14:textId="4B5C10C2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521CC7" w:rsidR="00955529" w:rsidP="1C27943C" w:rsidRDefault="7E70A959" w14:paraId="14E095F0" w14:textId="3F87B162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293</w:t>
            </w:r>
          </w:p>
        </w:tc>
        <w:tc>
          <w:tcPr>
            <w:tcW w:w="7527" w:type="dxa"/>
          </w:tcPr>
          <w:p w:rsidRPr="00521CC7" w:rsidR="00955529" w:rsidP="1C27943C" w:rsidRDefault="00955529" w14:paraId="704C024D" w14:textId="63090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 xml:space="preserve">Rehearsals and </w:t>
            </w:r>
            <w:proofErr w:type="gramStart"/>
            <w:r w:rsidRPr="1C27943C">
              <w:rPr>
                <w:rFonts w:ascii="Calibri" w:hAnsi="Calibri"/>
                <w:sz w:val="20"/>
                <w:szCs w:val="20"/>
              </w:rPr>
              <w:t>Performances</w:t>
            </w:r>
            <w:proofErr w:type="gramEnd"/>
            <w:r w:rsidRPr="1C27943C">
              <w:rPr>
                <w:rFonts w:ascii="Calibri" w:hAnsi="Calibri"/>
                <w:sz w:val="20"/>
                <w:szCs w:val="20"/>
              </w:rPr>
              <w:t xml:space="preserve"> I &amp; Rehearsals and Performances II</w:t>
            </w:r>
          </w:p>
          <w:p w:rsidRPr="00521CC7" w:rsidR="00955529" w:rsidP="1C27943C" w:rsidRDefault="382115EE" w14:paraId="3FEA367F" w14:textId="06CE0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Or</w:t>
            </w:r>
          </w:p>
          <w:p w:rsidRPr="00521CC7" w:rsidR="00955529" w:rsidP="1C27943C" w:rsidRDefault="382115EE" w14:paraId="06E4D5DB" w14:textId="011C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Rehearsals and Performances III</w:t>
            </w:r>
          </w:p>
        </w:tc>
        <w:tc>
          <w:tcPr>
            <w:tcW w:w="900" w:type="dxa"/>
          </w:tcPr>
          <w:p w:rsidRPr="00521CC7" w:rsidR="00955529" w:rsidP="1C27943C" w:rsidRDefault="00226B58" w14:paraId="72EF1494" w14:textId="140EC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</w:t>
            </w:r>
          </w:p>
          <w:p w:rsidRPr="00521CC7" w:rsidR="00955529" w:rsidP="1C27943C" w:rsidRDefault="00955529" w14:paraId="296F0C3B" w14:textId="5DEFA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521CC7" w:rsidR="00955529" w:rsidP="1C27943C" w:rsidRDefault="382115EE" w14:paraId="13ECF8D8" w14:textId="3D8AB1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051338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4D6AA1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0EC264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Pr="00955529" w:rsidR="00955529" w:rsidP="00955529" w:rsidRDefault="00955529" w14:paraId="3777A290" w14:textId="78339410">
      <w:pPr>
        <w:pStyle w:val="Heading3"/>
        <w:rPr>
          <w:b/>
          <w:bCs/>
          <w:color w:val="000000" w:themeColor="text1"/>
        </w:rPr>
      </w:pPr>
    </w:p>
    <w:p w:rsidRPr="00955529" w:rsidR="00955529" w:rsidP="00955529" w:rsidRDefault="00115B82" w14:paraId="23CD7C7A" w14:textId="6DA40CFA">
      <w:r w:rsidRPr="00115B82">
        <w:rPr>
          <w:rFonts w:ascii="Calibri" w:hAnsi="Calibri"/>
          <w:b/>
        </w:rPr>
        <w:t>List A</w:t>
      </w:r>
      <w:r>
        <w:rPr>
          <w:rFonts w:ascii="Calibri" w:hAnsi="Calibri"/>
        </w:rPr>
        <w:t xml:space="preserve"> </w:t>
      </w:r>
      <w:r w:rsidRPr="00955529" w:rsidR="00955529">
        <w:rPr>
          <w:rFonts w:ascii="Calibri" w:hAnsi="Calibri"/>
        </w:rPr>
        <w:t xml:space="preserve">Select </w:t>
      </w:r>
      <w:r w:rsidR="00226B58">
        <w:rPr>
          <w:rFonts w:ascii="Calibri" w:hAnsi="Calibri"/>
        </w:rPr>
        <w:t xml:space="preserve">a minimum </w:t>
      </w:r>
      <w:r w:rsidRPr="00955529" w:rsidR="00955529">
        <w:rPr>
          <w:rFonts w:ascii="Calibri" w:hAnsi="Calibri"/>
        </w:rPr>
        <w:t>THREE of the following courses (9 units</w:t>
      </w:r>
      <w:r w:rsidR="00226B58">
        <w:rPr>
          <w:rFonts w:ascii="Calibri" w:hAnsi="Calibri"/>
        </w:rPr>
        <w:t xml:space="preserve"> minimum </w:t>
      </w:r>
      <w:r w:rsidRPr="00955529" w:rsidR="00955529">
        <w:rPr>
          <w:rFonts w:ascii="Calibri" w:hAnsi="Calibri"/>
        </w:rPr>
        <w:t>)</w:t>
      </w:r>
      <w:r w:rsidR="00955529"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"/>
        <w:tblDescription w:val="Seven courses are available to fill List A requirements, while three courses are required."/>
      </w:tblPr>
      <w:tblGrid>
        <w:gridCol w:w="3415"/>
        <w:gridCol w:w="6390"/>
        <w:gridCol w:w="900"/>
        <w:gridCol w:w="900"/>
        <w:gridCol w:w="720"/>
        <w:gridCol w:w="1345"/>
      </w:tblGrid>
      <w:tr w:rsidR="00955529" w:rsidTr="000E754A" w14:paraId="0BF700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955529" w:rsidP="00955529" w:rsidRDefault="00955529" w14:paraId="1FADF47A" w14:textId="2C1DB067">
            <w:pPr>
              <w:jc w:val="center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tcW w:w="6390" w:type="dxa"/>
          </w:tcPr>
          <w:p w:rsidR="00955529" w:rsidP="00955529" w:rsidRDefault="00955529" w14:paraId="6F88ABA2" w14:textId="0A052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900" w:type="dxa"/>
          </w:tcPr>
          <w:p w:rsidR="00955529" w:rsidP="00955529" w:rsidRDefault="00955529" w14:paraId="692D5258" w14:textId="02BDB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tcW w:w="900" w:type="dxa"/>
          </w:tcPr>
          <w:p w:rsidR="00955529" w:rsidP="00955529" w:rsidRDefault="00955529" w14:paraId="0ABCFAC6" w14:textId="42E1C8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tcW w:w="720" w:type="dxa"/>
          </w:tcPr>
          <w:p w:rsidR="00955529" w:rsidP="00955529" w:rsidRDefault="00955529" w14:paraId="0EED3AA0" w14:textId="6AC9E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tcW w:w="1345" w:type="dxa"/>
          </w:tcPr>
          <w:p w:rsidR="00955529" w:rsidP="00955529" w:rsidRDefault="00955529" w14:paraId="3DEEC48C" w14:textId="5EB90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29"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226B58" w:rsidTr="000E754A" w14:paraId="40FED4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226B58" w:rsidP="00955529" w:rsidRDefault="00226B58" w14:paraId="11179015" w14:textId="61FE232B">
            <w:pPr>
              <w:rPr>
                <w:rFonts w:ascii="Calibri" w:hAnsi="Calibri"/>
                <w:bCs w:val="0"/>
                <w:sz w:val="16"/>
                <w:szCs w:val="16"/>
              </w:rPr>
            </w:pPr>
            <w:r w:rsidRPr="00226B58">
              <w:rPr>
                <w:rFonts w:ascii="Calibri" w:hAnsi="Calibri"/>
                <w:b w:val="0"/>
                <w:sz w:val="16"/>
                <w:szCs w:val="16"/>
              </w:rPr>
              <w:t>CORE COURSE</w:t>
            </w:r>
            <w:r w:rsidR="0054737A">
              <w:rPr>
                <w:rFonts w:ascii="Calibri" w:hAnsi="Calibri"/>
                <w:b w:val="0"/>
                <w:sz w:val="16"/>
                <w:szCs w:val="16"/>
              </w:rPr>
              <w:t>(S)</w:t>
            </w:r>
            <w:r w:rsidRPr="00226B58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Pr="00185F81">
              <w:rPr>
                <w:rFonts w:ascii="Calibri" w:hAnsi="Calibri"/>
                <w:sz w:val="16"/>
                <w:szCs w:val="16"/>
              </w:rPr>
              <w:t>NOT USED ABOVE</w:t>
            </w:r>
            <w:r w:rsidRPr="00226B58">
              <w:rPr>
                <w:rFonts w:ascii="Calibri" w:hAnsi="Calibri"/>
                <w:b w:val="0"/>
                <w:sz w:val="16"/>
                <w:szCs w:val="16"/>
              </w:rPr>
              <w:t xml:space="preserve"> SELECTED FROM THE FOLLWING:</w:t>
            </w:r>
          </w:p>
          <w:p w:rsidRPr="00521CC7" w:rsidR="00226B58" w:rsidP="00226B58" w:rsidRDefault="00226B58" w14:paraId="4FFF225C" w14:textId="77777777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291+292</w:t>
            </w:r>
          </w:p>
          <w:p w:rsidRPr="00521CC7" w:rsidR="00226B58" w:rsidP="00226B58" w:rsidRDefault="00226B58" w14:paraId="09D60E20" w14:textId="77777777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226B58" w:rsidR="00226B58" w:rsidP="00226B58" w:rsidRDefault="00226B58" w14:paraId="03405154" w14:textId="73E887E9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293</w:t>
            </w:r>
          </w:p>
        </w:tc>
        <w:tc>
          <w:tcPr>
            <w:tcW w:w="6390" w:type="dxa"/>
          </w:tcPr>
          <w:p w:rsidR="00226B58" w:rsidP="00226B58" w:rsidRDefault="00226B58" w14:paraId="64A3DE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="00226B58" w:rsidP="00226B58" w:rsidRDefault="00226B58" w14:paraId="076EB9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521CC7" w:rsidR="00226B58" w:rsidP="00226B58" w:rsidRDefault="00226B58" w14:paraId="2B2976B1" w14:textId="183D5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 xml:space="preserve">Rehearsals and </w:t>
            </w:r>
            <w:proofErr w:type="gramStart"/>
            <w:r w:rsidRPr="1C27943C">
              <w:rPr>
                <w:rFonts w:ascii="Calibri" w:hAnsi="Calibri"/>
                <w:sz w:val="20"/>
                <w:szCs w:val="20"/>
              </w:rPr>
              <w:t>Perform</w:t>
            </w:r>
            <w:bookmarkStart w:name="_GoBack" w:id="0"/>
            <w:bookmarkEnd w:id="0"/>
            <w:r w:rsidRPr="1C27943C">
              <w:rPr>
                <w:rFonts w:ascii="Calibri" w:hAnsi="Calibri"/>
                <w:sz w:val="20"/>
                <w:szCs w:val="20"/>
              </w:rPr>
              <w:t>ances</w:t>
            </w:r>
            <w:proofErr w:type="gramEnd"/>
            <w:r w:rsidRPr="1C27943C">
              <w:rPr>
                <w:rFonts w:ascii="Calibri" w:hAnsi="Calibri"/>
                <w:sz w:val="20"/>
                <w:szCs w:val="20"/>
              </w:rPr>
              <w:t xml:space="preserve"> I &amp; Rehearsals and Performances II</w:t>
            </w:r>
          </w:p>
          <w:p w:rsidRPr="00521CC7" w:rsidR="00226B58" w:rsidP="00226B58" w:rsidRDefault="00226B58" w14:paraId="70BB1F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Or</w:t>
            </w:r>
          </w:p>
          <w:p w:rsidRPr="00521CC7" w:rsidR="00226B58" w:rsidP="00226B58" w:rsidRDefault="00226B58" w14:paraId="557CB20C" w14:textId="60839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Rehearsals and Performances III</w:t>
            </w:r>
          </w:p>
        </w:tc>
        <w:tc>
          <w:tcPr>
            <w:tcW w:w="900" w:type="dxa"/>
          </w:tcPr>
          <w:p w:rsidR="00185F81" w:rsidP="00185F81" w:rsidRDefault="00185F81" w14:paraId="6B6A13C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="00185F81" w:rsidP="00185F81" w:rsidRDefault="00185F81" w14:paraId="4D35045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521CC7" w:rsidR="00185F81" w:rsidP="00185F81" w:rsidRDefault="00185F81" w14:paraId="0A1C41B0" w14:textId="5F86B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</w:t>
            </w:r>
          </w:p>
          <w:p w:rsidRPr="00521CC7" w:rsidR="00185F81" w:rsidP="00185F81" w:rsidRDefault="00185F81" w14:paraId="7910B19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521CC7" w:rsidR="00226B58" w:rsidP="00185F81" w:rsidRDefault="00185F81" w14:paraId="2BC7487C" w14:textId="107AA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C27943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226B58" w:rsidP="00955529" w:rsidRDefault="00226B58" w14:paraId="17348A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226B58" w:rsidP="00955529" w:rsidRDefault="00226B58" w14:paraId="55B309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226B58" w:rsidP="00955529" w:rsidRDefault="00226B58" w14:paraId="507F5C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5D5872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1DCAFB93" w14:textId="4C2A3AB3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lastRenderedPageBreak/>
              <w:t>THEATER 114</w:t>
            </w:r>
          </w:p>
        </w:tc>
        <w:tc>
          <w:tcPr>
            <w:tcW w:w="6390" w:type="dxa"/>
          </w:tcPr>
          <w:p w:rsidRPr="00521CC7" w:rsidR="00955529" w:rsidP="00955529" w:rsidRDefault="00955529" w14:paraId="0F21F6FE" w14:textId="0B1AB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Script Study for Theater Performance, Production, and Appreciation</w:t>
            </w:r>
          </w:p>
        </w:tc>
        <w:tc>
          <w:tcPr>
            <w:tcW w:w="900" w:type="dxa"/>
          </w:tcPr>
          <w:p w:rsidRPr="00521CC7" w:rsidR="00955529" w:rsidP="00955529" w:rsidRDefault="00955529" w14:paraId="250D37C8" w14:textId="1B38E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0721AE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322C68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6CB0FF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1ACF97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253E0A53" w14:textId="70EC0BB4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271</w:t>
            </w:r>
          </w:p>
        </w:tc>
        <w:tc>
          <w:tcPr>
            <w:tcW w:w="6390" w:type="dxa"/>
          </w:tcPr>
          <w:p w:rsidRPr="00521CC7" w:rsidR="00955529" w:rsidP="00955529" w:rsidRDefault="00955529" w14:paraId="581EE147" w14:textId="2A89F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Intermediate Acting</w:t>
            </w:r>
          </w:p>
        </w:tc>
        <w:tc>
          <w:tcPr>
            <w:tcW w:w="900" w:type="dxa"/>
          </w:tcPr>
          <w:p w:rsidRPr="00521CC7" w:rsidR="00955529" w:rsidP="00955529" w:rsidRDefault="00955529" w14:paraId="33B53371" w14:textId="09B3D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498336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49DF7A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1D6DDD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15E9B4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28F51DF7" w14:textId="530B0D91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300</w:t>
            </w:r>
          </w:p>
        </w:tc>
        <w:tc>
          <w:tcPr>
            <w:tcW w:w="6390" w:type="dxa"/>
          </w:tcPr>
          <w:p w:rsidRPr="00521CC7" w:rsidR="00955529" w:rsidP="00955529" w:rsidRDefault="00955529" w14:paraId="5E8B533D" w14:textId="6A14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 xml:space="preserve">Introduction to Stage Craft </w:t>
            </w:r>
          </w:p>
        </w:tc>
        <w:tc>
          <w:tcPr>
            <w:tcW w:w="900" w:type="dxa"/>
          </w:tcPr>
          <w:p w:rsidRPr="00521CC7" w:rsidR="00955529" w:rsidP="00955529" w:rsidRDefault="00955529" w14:paraId="22052214" w14:textId="28DA48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39F927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267578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038EBC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0DE708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41B704A7" w14:textId="5909C88C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310</w:t>
            </w:r>
          </w:p>
        </w:tc>
        <w:tc>
          <w:tcPr>
            <w:tcW w:w="6390" w:type="dxa"/>
          </w:tcPr>
          <w:p w:rsidRPr="00521CC7" w:rsidR="00955529" w:rsidP="00955529" w:rsidRDefault="00955529" w14:paraId="253A5F39" w14:textId="675F8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Introduction to Theatrical Lighting</w:t>
            </w:r>
          </w:p>
        </w:tc>
        <w:tc>
          <w:tcPr>
            <w:tcW w:w="900" w:type="dxa"/>
          </w:tcPr>
          <w:p w:rsidRPr="00521CC7" w:rsidR="00955529" w:rsidP="00955529" w:rsidRDefault="00955529" w14:paraId="4B63DE68" w14:textId="581CA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515807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391D3F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320BE8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1D0665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73503F07" w14:textId="5F8E1689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315</w:t>
            </w:r>
          </w:p>
        </w:tc>
        <w:tc>
          <w:tcPr>
            <w:tcW w:w="6390" w:type="dxa"/>
          </w:tcPr>
          <w:p w:rsidRPr="00521CC7" w:rsidR="00955529" w:rsidP="00955529" w:rsidRDefault="00955529" w14:paraId="688ED212" w14:textId="6903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Introduction to Theatrical Scenic Design</w:t>
            </w:r>
          </w:p>
        </w:tc>
        <w:tc>
          <w:tcPr>
            <w:tcW w:w="900" w:type="dxa"/>
          </w:tcPr>
          <w:p w:rsidRPr="00521CC7" w:rsidR="00955529" w:rsidP="00955529" w:rsidRDefault="00955529" w14:paraId="4A1DF759" w14:textId="428BA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7AA6E0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6EEC7B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015B0C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493612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1964F168" w14:textId="02DC7FDE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405</w:t>
            </w:r>
          </w:p>
        </w:tc>
        <w:tc>
          <w:tcPr>
            <w:tcW w:w="6390" w:type="dxa"/>
          </w:tcPr>
          <w:p w:rsidRPr="00521CC7" w:rsidR="00955529" w:rsidP="00955529" w:rsidRDefault="00955529" w14:paraId="508DD146" w14:textId="6022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Costume Design</w:t>
            </w:r>
          </w:p>
        </w:tc>
        <w:tc>
          <w:tcPr>
            <w:tcW w:w="900" w:type="dxa"/>
          </w:tcPr>
          <w:p w:rsidRPr="00521CC7" w:rsidR="00955529" w:rsidP="00955529" w:rsidRDefault="00955529" w14:paraId="6BA24C3F" w14:textId="155DE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4C53FE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4D67B5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1EAF61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529" w:rsidTr="000E754A" w14:paraId="010061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Pr="00521CC7" w:rsidR="00955529" w:rsidP="00955529" w:rsidRDefault="00955529" w14:paraId="3A70DF24" w14:textId="4E133673">
            <w:pPr>
              <w:rPr>
                <w:b w:val="0"/>
                <w:bCs w:val="0"/>
                <w:sz w:val="20"/>
                <w:szCs w:val="20"/>
              </w:rPr>
            </w:pPr>
            <w:r w:rsidRPr="000F788A">
              <w:rPr>
                <w:rFonts w:ascii="Calibri" w:hAnsi="Calibri"/>
                <w:b w:val="0"/>
                <w:bCs w:val="0"/>
                <w:sz w:val="20"/>
                <w:szCs w:val="20"/>
              </w:rPr>
              <w:t>THEATER 450</w:t>
            </w:r>
          </w:p>
        </w:tc>
        <w:tc>
          <w:tcPr>
            <w:tcW w:w="6390" w:type="dxa"/>
          </w:tcPr>
          <w:p w:rsidRPr="00521CC7" w:rsidR="00955529" w:rsidP="00955529" w:rsidRDefault="00955529" w14:paraId="172D40B9" w14:textId="521CA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Beginning Stage Make-up</w:t>
            </w:r>
          </w:p>
        </w:tc>
        <w:tc>
          <w:tcPr>
            <w:tcW w:w="900" w:type="dxa"/>
          </w:tcPr>
          <w:p w:rsidRPr="00521CC7" w:rsidR="00955529" w:rsidP="00955529" w:rsidRDefault="00955529" w14:paraId="3E18A81D" w14:textId="3009F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1C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Pr="00521CC7" w:rsidR="00955529" w:rsidP="00955529" w:rsidRDefault="00955529" w14:paraId="52F62F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521CC7" w:rsidR="00955529" w:rsidP="00955529" w:rsidRDefault="00955529" w14:paraId="497B19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Pr="00521CC7" w:rsidR="00955529" w:rsidP="00955529" w:rsidRDefault="00955529" w14:paraId="129F36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55529" w:rsidP="00955529" w:rsidRDefault="00955529" w14:paraId="6E146420" w14:textId="77777777"/>
    <w:p w:rsidRPr="00521CC7" w:rsidR="00955529" w:rsidP="00955529" w:rsidRDefault="00521CC7" w14:paraId="66375042" w14:textId="2EDD7233">
      <w:pPr>
        <w:rPr>
          <w:sz w:val="20"/>
          <w:szCs w:val="20"/>
        </w:rPr>
      </w:pPr>
      <w:r w:rsidRPr="00521CC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Total units for the Major: 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18</w:t>
      </w:r>
      <w:r w:rsidRPr="00521CC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units</w:t>
      </w:r>
      <w:r w:rsidRPr="00521CC7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sectPr w:rsidRPr="00521CC7" w:rsidR="00955529" w:rsidSect="00521CC7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6A" w:rsidP="00521CC7" w:rsidRDefault="00D8656A" w14:paraId="6A02863A" w14:textId="77777777">
      <w:r>
        <w:separator/>
      </w:r>
    </w:p>
  </w:endnote>
  <w:endnote w:type="continuationSeparator" w:id="0">
    <w:p w:rsidR="00D8656A" w:rsidP="00521CC7" w:rsidRDefault="00D8656A" w14:paraId="3C41DC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21CC7" w:rsidR="00521CC7" w:rsidP="00521CC7" w:rsidRDefault="44523252" w14:paraId="6818C9EB" w14:textId="25864B41">
    <w:pPr>
      <w:pStyle w:val="Footer"/>
      <w:jc w:val="right"/>
      <w:rPr>
        <w:sz w:val="18"/>
        <w:szCs w:val="18"/>
      </w:rPr>
    </w:pPr>
    <w:r w:rsidRPr="2BFC231F" w:rsidR="2BFC231F">
      <w:rPr>
        <w:sz w:val="18"/>
        <w:szCs w:val="18"/>
      </w:rPr>
      <w:t>Articulation Office 2</w:t>
    </w:r>
    <w:r w:rsidRPr="2BFC231F" w:rsidR="2BFC231F">
      <w:rPr>
        <w:sz w:val="18"/>
        <w:szCs w:val="18"/>
      </w:rPr>
      <w:t>4</w:t>
    </w:r>
    <w:r w:rsidRPr="2BFC231F" w:rsidR="2BFC231F">
      <w:rPr>
        <w:sz w:val="18"/>
        <w:szCs w:val="18"/>
      </w:rPr>
      <w:t>-2</w:t>
    </w:r>
    <w:r w:rsidRPr="2BFC231F" w:rsidR="2BFC231F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6A" w:rsidP="00521CC7" w:rsidRDefault="00D8656A" w14:paraId="50D449B8" w14:textId="77777777">
      <w:r>
        <w:separator/>
      </w:r>
    </w:p>
  </w:footnote>
  <w:footnote w:type="continuationSeparator" w:id="0">
    <w:p w:rsidR="00D8656A" w:rsidP="00521CC7" w:rsidRDefault="00D8656A" w14:paraId="210331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4523252" w:rsidP="44523252" w:rsidRDefault="44523252" w14:paraId="2933926A" w14:textId="08E5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5482A"/>
    <w:multiLevelType w:val="hybridMultilevel"/>
    <w:tmpl w:val="4A7E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29"/>
    <w:rsid w:val="000E754A"/>
    <w:rsid w:val="000F788A"/>
    <w:rsid w:val="00115B82"/>
    <w:rsid w:val="00185F81"/>
    <w:rsid w:val="001E646F"/>
    <w:rsid w:val="00226B58"/>
    <w:rsid w:val="00521CC7"/>
    <w:rsid w:val="0054737A"/>
    <w:rsid w:val="007022F1"/>
    <w:rsid w:val="00955529"/>
    <w:rsid w:val="009B3D28"/>
    <w:rsid w:val="009D7229"/>
    <w:rsid w:val="00A00356"/>
    <w:rsid w:val="00D8656A"/>
    <w:rsid w:val="1C27943C"/>
    <w:rsid w:val="292E0695"/>
    <w:rsid w:val="2BFC231F"/>
    <w:rsid w:val="3291B42D"/>
    <w:rsid w:val="382115EE"/>
    <w:rsid w:val="3E5BC798"/>
    <w:rsid w:val="44523252"/>
    <w:rsid w:val="4EB71685"/>
    <w:rsid w:val="504B6EDC"/>
    <w:rsid w:val="54C107F7"/>
    <w:rsid w:val="57F20306"/>
    <w:rsid w:val="59AC1700"/>
    <w:rsid w:val="60073EEC"/>
    <w:rsid w:val="61E119CD"/>
    <w:rsid w:val="7E70A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E10A6"/>
  <w15:chartTrackingRefBased/>
  <w15:docId w15:val="{54837FDD-4A80-4D47-8DCF-825981B9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2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52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52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52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52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52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52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5529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955529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5552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55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5552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55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52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95552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5529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552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5529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955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55529"/>
  </w:style>
  <w:style w:type="character" w:styleId="eop" w:customStyle="1">
    <w:name w:val="eop"/>
    <w:basedOn w:val="DefaultParagraphFont"/>
    <w:rsid w:val="00955529"/>
  </w:style>
  <w:style w:type="table" w:styleId="GridTable1Light">
    <w:name w:val="Grid Table 1 Light"/>
    <w:basedOn w:val="TableNormal"/>
    <w:uiPriority w:val="46"/>
    <w:rsid w:val="0095552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95552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552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nhideWhenUsed/>
    <w:rsid w:val="00521CC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2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3</revision>
  <dcterms:created xsi:type="dcterms:W3CDTF">2024-01-22T19:50:00.0000000Z</dcterms:created>
  <dcterms:modified xsi:type="dcterms:W3CDTF">2024-04-27T17:57:51.2148435Z</dcterms:modified>
</coreProperties>
</file>