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17E9" w14:textId="65C4BE09" w:rsidR="00DE1468" w:rsidRDefault="00F34188">
      <w:pPr>
        <w:rPr>
          <w:b/>
          <w:bCs/>
        </w:rPr>
      </w:pPr>
      <w:r w:rsidRPr="00F34188">
        <w:rPr>
          <w:b/>
          <w:bCs/>
        </w:rPr>
        <w:t>What is Family Studies?</w:t>
      </w:r>
    </w:p>
    <w:p w14:paraId="47BB3FED" w14:textId="7677CDB7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Family studies is an area of psychological study and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research that examines how individuals change and grow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and how those changes interact within the family matrix.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By studying these changes and interactions researchers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strive to create family relationships that enable all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members to thrive. You will learn about current issues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facing families and explore the areas of family</w:t>
      </w:r>
      <w:r w:rsidRPr="00F34188">
        <w:rPr>
          <w:rFonts w:cstheme="minorHAnsi"/>
        </w:rPr>
        <w:t xml:space="preserve"> d</w:t>
      </w:r>
      <w:r w:rsidRPr="00F34188">
        <w:rPr>
          <w:rFonts w:cstheme="minorHAnsi"/>
        </w:rPr>
        <w:t>evelopment, family support systems, and workforce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opportunities. The program can prepare you for a rewarding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 xml:space="preserve">career working with children, </w:t>
      </w:r>
      <w:r w:rsidRPr="00F34188">
        <w:rPr>
          <w:rFonts w:cstheme="minorHAnsi"/>
        </w:rPr>
        <w:t>p</w:t>
      </w:r>
      <w:r w:rsidRPr="00F34188">
        <w:rPr>
          <w:rFonts w:cstheme="minorHAnsi"/>
        </w:rPr>
        <w:t>arents, and families in a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variety of settings</w:t>
      </w:r>
      <w:r>
        <w:rPr>
          <w:rFonts w:cstheme="minorHAnsi"/>
        </w:rPr>
        <w:t>.</w:t>
      </w:r>
    </w:p>
    <w:p w14:paraId="6D1BDE30" w14:textId="6127C940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5FD8FB" w14:textId="0613F92E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474B095D">
          <v:rect id="_x0000_i1025" style="width:0;height:1.5pt" o:hralign="center" o:hrstd="t" o:hr="t" fillcolor="#a0a0a0" stroked="f"/>
        </w:pict>
      </w:r>
    </w:p>
    <w:p w14:paraId="4E609928" w14:textId="24B322B5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7473F24" w14:textId="3F091462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LAMC Degrees &amp; Certificates Offered: </w:t>
      </w:r>
    </w:p>
    <w:p w14:paraId="5A5FC0DA" w14:textId="26764F74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7F48275" w14:textId="77777777" w:rsidR="00F34188" w:rsidRPr="00F34188" w:rsidRDefault="00F34188" w:rsidP="00F3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 xml:space="preserve">Associate of Arts </w:t>
      </w:r>
      <w:r w:rsidRPr="00F34188">
        <w:rPr>
          <w:rFonts w:cstheme="minorHAnsi"/>
        </w:rPr>
        <w:t>in Family Studies</w:t>
      </w:r>
    </w:p>
    <w:p w14:paraId="3A3D8CFC" w14:textId="77777777" w:rsidR="00F34188" w:rsidRPr="00F34188" w:rsidRDefault="00F34188" w:rsidP="00F3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 xml:space="preserve">Associate of Arts </w:t>
      </w:r>
      <w:r w:rsidRPr="00F34188">
        <w:rPr>
          <w:rFonts w:cstheme="minorHAnsi"/>
        </w:rPr>
        <w:t>in Gerontology</w:t>
      </w:r>
    </w:p>
    <w:p w14:paraId="66566826" w14:textId="77777777" w:rsidR="00F34188" w:rsidRPr="00F34188" w:rsidRDefault="00F34188" w:rsidP="00F3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 xml:space="preserve">Certificate of Achievement </w:t>
      </w:r>
      <w:r w:rsidRPr="00F34188">
        <w:rPr>
          <w:rFonts w:cstheme="minorHAnsi"/>
        </w:rPr>
        <w:t>in Family Studies</w:t>
      </w:r>
    </w:p>
    <w:p w14:paraId="1BE67A62" w14:textId="77777777" w:rsidR="00F34188" w:rsidRPr="00F34188" w:rsidRDefault="00F34188" w:rsidP="00F3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 xml:space="preserve">Certificate of Achievement </w:t>
      </w:r>
      <w:r w:rsidRPr="00F34188">
        <w:rPr>
          <w:rFonts w:cstheme="minorHAnsi"/>
        </w:rPr>
        <w:t>in Gerontology</w:t>
      </w:r>
    </w:p>
    <w:p w14:paraId="23D2C9F8" w14:textId="144FE490" w:rsidR="00F34188" w:rsidRPr="00F34188" w:rsidRDefault="00F34188" w:rsidP="00F3418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 xml:space="preserve">Certificate of Accomplishment </w:t>
      </w:r>
      <w:r w:rsidRPr="00F34188">
        <w:rPr>
          <w:rFonts w:cstheme="minorHAnsi"/>
        </w:rPr>
        <w:t>in Family Child Care</w:t>
      </w:r>
    </w:p>
    <w:p w14:paraId="58001C63" w14:textId="1B01E036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03325D" w14:textId="1F98DFA8" w:rsidR="00F34188" w:rsidRP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>Areas of Interest</w:t>
      </w:r>
    </w:p>
    <w:p w14:paraId="46C8EA1A" w14:textId="045D066F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6924D96" w14:textId="77777777" w:rsidR="00F34188" w:rsidRPr="00F34188" w:rsidRDefault="00F34188" w:rsidP="00F341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Write reports or evaluations</w:t>
      </w:r>
    </w:p>
    <w:p w14:paraId="739A4D7F" w14:textId="2D049C4A" w:rsidR="00F34188" w:rsidRPr="00F34188" w:rsidRDefault="00F34188" w:rsidP="00F341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Advocate for individual or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community needs</w:t>
      </w:r>
    </w:p>
    <w:p w14:paraId="019BFEA5" w14:textId="77777777" w:rsidR="00F34188" w:rsidRPr="00F34188" w:rsidRDefault="00F34188" w:rsidP="00F341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Mental Health Services</w:t>
      </w:r>
    </w:p>
    <w:p w14:paraId="5884BD02" w14:textId="77777777" w:rsidR="00F34188" w:rsidRPr="00F34188" w:rsidRDefault="00F34188" w:rsidP="00F341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Communicating with others</w:t>
      </w:r>
    </w:p>
    <w:p w14:paraId="7FCC76AF" w14:textId="7753D0FD" w:rsidR="00F34188" w:rsidRPr="00F34188" w:rsidRDefault="00F34188" w:rsidP="00F341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Leading a community</w:t>
      </w:r>
    </w:p>
    <w:p w14:paraId="151FE9E7" w14:textId="77777777" w:rsidR="00F34188" w:rsidRP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9B88E52" w14:textId="01CDE6D9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>Skills</w:t>
      </w:r>
    </w:p>
    <w:p w14:paraId="531DB320" w14:textId="356DB77B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12BB06D7" w14:textId="017F8544" w:rsidR="00F34188" w:rsidRPr="00F34188" w:rsidRDefault="00F34188" w:rsidP="00F341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Judgment and decision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making</w:t>
      </w:r>
    </w:p>
    <w:p w14:paraId="2C021097" w14:textId="77777777" w:rsidR="00F34188" w:rsidRPr="00F34188" w:rsidRDefault="00F34188" w:rsidP="00F341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Social Perceptiveness</w:t>
      </w:r>
    </w:p>
    <w:p w14:paraId="66434A51" w14:textId="77777777" w:rsidR="00F34188" w:rsidRPr="00F34188" w:rsidRDefault="00F34188" w:rsidP="00F341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Therapy and Counseling</w:t>
      </w:r>
    </w:p>
    <w:p w14:paraId="5C3D8B2D" w14:textId="6536BB43" w:rsidR="00F34188" w:rsidRPr="00F34188" w:rsidRDefault="00F34188" w:rsidP="00F341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Customer and personal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services</w:t>
      </w:r>
    </w:p>
    <w:p w14:paraId="4D24C6E5" w14:textId="59D0C2E3" w:rsidR="00F34188" w:rsidRPr="00F34188" w:rsidRDefault="00F34188" w:rsidP="00F3418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</w:rPr>
        <w:t>Office software</w:t>
      </w:r>
    </w:p>
    <w:p w14:paraId="38D15528" w14:textId="27228161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A35ADA7" w14:textId="3742CE0E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</w:rPr>
        <w:pict w14:anchorId="1848ADDE">
          <v:rect id="_x0000_i1026" style="width:0;height:1.5pt" o:hralign="center" o:hrstd="t" o:hr="t" fillcolor="#a0a0a0" stroked="f"/>
        </w:pict>
      </w:r>
    </w:p>
    <w:p w14:paraId="71CA1F08" w14:textId="0B48697C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40378E9" w14:textId="660D734D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Transfer Related Majors</w:t>
      </w:r>
    </w:p>
    <w:p w14:paraId="2D0D3514" w14:textId="6EBA0D84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F88E904" w14:textId="4A1F9EC5" w:rsidR="00F34188" w:rsidRPr="00F34188" w:rsidRDefault="00F34188" w:rsidP="00F341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  <w:b/>
          <w:bCs/>
        </w:rPr>
        <w:t xml:space="preserve">CSU Fresno </w:t>
      </w:r>
      <w:r w:rsidRPr="00F34188">
        <w:rPr>
          <w:rFonts w:cstheme="minorHAnsi"/>
        </w:rPr>
        <w:t>Family and Consumer Sciences</w:t>
      </w:r>
    </w:p>
    <w:p w14:paraId="7260343D" w14:textId="09E8FC31" w:rsidR="00F34188" w:rsidRPr="00F34188" w:rsidRDefault="00F34188" w:rsidP="00F341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  <w:b/>
          <w:bCs/>
        </w:rPr>
        <w:t xml:space="preserve">CSU Long Beach </w:t>
      </w:r>
      <w:r w:rsidRPr="00F34188">
        <w:rPr>
          <w:rFonts w:cstheme="minorHAnsi"/>
        </w:rPr>
        <w:t>Family and Consumer Sciences</w:t>
      </w:r>
    </w:p>
    <w:p w14:paraId="6FC0F6AD" w14:textId="10E11A9F" w:rsidR="00F34188" w:rsidRPr="00F34188" w:rsidRDefault="00F34188" w:rsidP="00F341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  <w:b/>
          <w:bCs/>
        </w:rPr>
        <w:t xml:space="preserve">CSU Northridge </w:t>
      </w:r>
      <w:r w:rsidRPr="00F34188">
        <w:rPr>
          <w:rFonts w:cstheme="minorHAnsi"/>
        </w:rPr>
        <w:t>Family and Consumer Sciences</w:t>
      </w:r>
    </w:p>
    <w:p w14:paraId="58C4480D" w14:textId="62CA6747" w:rsidR="00F34188" w:rsidRPr="00F34188" w:rsidRDefault="00F34188" w:rsidP="00F341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  <w:b/>
          <w:bCs/>
        </w:rPr>
        <w:t xml:space="preserve">CSU Sacramento </w:t>
      </w:r>
      <w:r w:rsidRPr="00F34188">
        <w:rPr>
          <w:rFonts w:cstheme="minorHAnsi"/>
        </w:rPr>
        <w:t>Family and Consumer Sciences</w:t>
      </w:r>
    </w:p>
    <w:p w14:paraId="72A56534" w14:textId="3A1AC388" w:rsidR="00F34188" w:rsidRDefault="00F34188" w:rsidP="00F3418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  <w:b/>
          <w:bCs/>
        </w:rPr>
        <w:t xml:space="preserve">CSU San Francisco State </w:t>
      </w:r>
      <w:r>
        <w:rPr>
          <w:rFonts w:cstheme="minorHAnsi"/>
        </w:rPr>
        <w:t>F</w:t>
      </w:r>
      <w:r w:rsidRPr="00F34188">
        <w:rPr>
          <w:rFonts w:cstheme="minorHAnsi"/>
        </w:rPr>
        <w:t>amily and Consumer</w:t>
      </w:r>
      <w:r>
        <w:rPr>
          <w:rFonts w:cstheme="minorHAnsi"/>
        </w:rPr>
        <w:t xml:space="preserve"> </w:t>
      </w:r>
      <w:r w:rsidRPr="00F34188">
        <w:rPr>
          <w:rFonts w:cstheme="minorHAnsi"/>
        </w:rPr>
        <w:t>Sciences</w:t>
      </w:r>
    </w:p>
    <w:p w14:paraId="2FCC1BB0" w14:textId="688593DB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2EC1A3" w14:textId="403581E2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0EB7E76A">
          <v:rect id="_x0000_i1027" style="width:0;height:1.5pt" o:hralign="center" o:hrstd="t" o:hr="t" fillcolor="#a0a0a0" stroked="f"/>
        </w:pict>
      </w:r>
    </w:p>
    <w:p w14:paraId="678639E3" w14:textId="2B4562F5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FF218DD" w14:textId="087E2BCE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lastRenderedPageBreak/>
        <w:t>Potential Job Titles</w:t>
      </w:r>
    </w:p>
    <w:p w14:paraId="6B633DD3" w14:textId="5947A623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8480815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Professor</w:t>
      </w:r>
    </w:p>
    <w:p w14:paraId="7E6B0822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Human Service Assistant</w:t>
      </w:r>
    </w:p>
    <w:p w14:paraId="6B23FFF4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Gerontologist</w:t>
      </w:r>
    </w:p>
    <w:p w14:paraId="5F1F1A5E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Medical Social Worker</w:t>
      </w:r>
    </w:p>
    <w:p w14:paraId="47436330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Mediators</w:t>
      </w:r>
    </w:p>
    <w:p w14:paraId="7F40F682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Houseparent</w:t>
      </w:r>
    </w:p>
    <w:p w14:paraId="7A3DE3C4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Healthcare Social Workers</w:t>
      </w:r>
    </w:p>
    <w:p w14:paraId="3357D0DD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Workforce Development</w:t>
      </w:r>
    </w:p>
    <w:p w14:paraId="4AF46F19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Specialist</w:t>
      </w:r>
    </w:p>
    <w:p w14:paraId="1E56F07E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Health Services</w:t>
      </w:r>
    </w:p>
    <w:p w14:paraId="0854E685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Administrator</w:t>
      </w:r>
    </w:p>
    <w:p w14:paraId="3C1C4080" w14:textId="77777777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Nursing Home</w:t>
      </w:r>
    </w:p>
    <w:p w14:paraId="2CBD6881" w14:textId="22E35395" w:rsidR="00F34188" w:rsidRPr="00F34188" w:rsidRDefault="00F34188" w:rsidP="00F3418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</w:rPr>
        <w:t>Administrators</w:t>
      </w:r>
    </w:p>
    <w:p w14:paraId="22E0552F" w14:textId="77777777" w:rsidR="00F34188" w:rsidRP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C71A571" w14:textId="1330ACF7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>Potential Employers</w:t>
      </w:r>
    </w:p>
    <w:p w14:paraId="4D683EBF" w14:textId="333BF603" w:rsidR="00F34188" w:rsidRP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759BD6" w14:textId="77777777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Health Care Facilities</w:t>
      </w:r>
    </w:p>
    <w:p w14:paraId="19E84287" w14:textId="77777777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Recreational Centers</w:t>
      </w:r>
    </w:p>
    <w:p w14:paraId="7E4CEA2A" w14:textId="77777777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Nursing Homes</w:t>
      </w:r>
    </w:p>
    <w:p w14:paraId="67C04524" w14:textId="77777777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Rehabilitation</w:t>
      </w:r>
    </w:p>
    <w:p w14:paraId="0D8392A9" w14:textId="19BD821E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Department of Social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Services</w:t>
      </w:r>
    </w:p>
    <w:p w14:paraId="0B9E2867" w14:textId="77777777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Adult Education Centers</w:t>
      </w:r>
    </w:p>
    <w:p w14:paraId="5B2350A1" w14:textId="6935FE39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Mental Health Care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Facilities</w:t>
      </w:r>
    </w:p>
    <w:p w14:paraId="49D1F79F" w14:textId="686B3711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Community Affairs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Offices</w:t>
      </w:r>
    </w:p>
    <w:p w14:paraId="1E5995A7" w14:textId="17156827" w:rsidR="00F34188" w:rsidRPr="00F34188" w:rsidRDefault="00F34188" w:rsidP="00F341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Law Enforcement</w:t>
      </w:r>
    </w:p>
    <w:p w14:paraId="34E1FECB" w14:textId="5CF888BD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A29014" w14:textId="77777777" w:rsidR="00F34188" w:rsidRP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455CFBCD" w14:textId="7CD99354" w:rsidR="00F34188" w:rsidRP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34188">
        <w:rPr>
          <w:rFonts w:cstheme="minorHAnsi"/>
          <w:b/>
          <w:bCs/>
        </w:rPr>
        <w:t>Work Environment</w:t>
      </w:r>
    </w:p>
    <w:p w14:paraId="1361D56D" w14:textId="2C9B4816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E75572C" w14:textId="154A2C15" w:rsidR="00F34188" w:rsidRPr="00F34188" w:rsidRDefault="00F34188" w:rsidP="00F341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Usually indoors in offices, conference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rooms, and meeting halls that are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usually quiet</w:t>
      </w:r>
    </w:p>
    <w:p w14:paraId="36EF043B" w14:textId="4C049ABA" w:rsidR="00F34188" w:rsidRPr="00F34188" w:rsidRDefault="00F34188" w:rsidP="00F341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Most of the work is done while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sitting,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though, some kneeling may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be required</w:t>
      </w:r>
    </w:p>
    <w:p w14:paraId="5C2934BB" w14:textId="04BEC7FF" w:rsidR="00F34188" w:rsidRDefault="00F34188" w:rsidP="00F3418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34188">
        <w:rPr>
          <w:rFonts w:cstheme="minorHAnsi"/>
        </w:rPr>
        <w:t>Must often interact with people from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all economic, educational, and</w:t>
      </w:r>
      <w:r w:rsidRPr="00F34188">
        <w:rPr>
          <w:rFonts w:cstheme="minorHAnsi"/>
        </w:rPr>
        <w:t xml:space="preserve"> </w:t>
      </w:r>
      <w:r w:rsidRPr="00F34188">
        <w:rPr>
          <w:rFonts w:cstheme="minorHAnsi"/>
        </w:rPr>
        <w:t>cultural backgrounds</w:t>
      </w:r>
    </w:p>
    <w:p w14:paraId="260B350A" w14:textId="3714C7AA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7EDF53" w14:textId="7A3F8A91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pict w14:anchorId="1839BE20">
          <v:rect id="_x0000_i1028" style="width:0;height:1.5pt" o:hralign="center" o:hrstd="t" o:hr="t" fillcolor="#a0a0a0" stroked="f"/>
        </w:pict>
      </w:r>
    </w:p>
    <w:p w14:paraId="333CA2CB" w14:textId="79727261" w:rsid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B2BDE8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Earnings:</w:t>
      </w:r>
    </w:p>
    <w:p w14:paraId="782C429F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color w:val="000000"/>
          <w:sz w:val="22"/>
          <w:szCs w:val="22"/>
        </w:rPr>
        <w:t>Earning can vary by occupation and experience. The following are average annual wages as of 2019 in California based on California Career Zone https://www.cacareerzone.org/</w:t>
      </w:r>
    </w:p>
    <w:p w14:paraId="5504C9B1" w14:textId="6D4B4648" w:rsidR="00F34188" w:rsidRDefault="00F34188" w:rsidP="00F34188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34188">
        <w:rPr>
          <w:rFonts w:asciiTheme="minorHAnsi" w:hAnsiTheme="minorHAnsi" w:cstheme="minorHAnsi"/>
          <w:sz w:val="22"/>
          <w:szCs w:val="22"/>
        </w:rPr>
        <w:pict w14:anchorId="5AF8BE3A">
          <v:rect id="_x0000_i1029" style="width:0;height:1.5pt" o:hralign="center" o:hrstd="t" o:hr="t" fillcolor="#a0a0a0" stroked="f"/>
        </w:pict>
      </w:r>
    </w:p>
    <w:p w14:paraId="7BD4233A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33BA75ED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Helpful Resources:</w:t>
      </w:r>
    </w:p>
    <w:p w14:paraId="134ACAC9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color w:val="000000"/>
          <w:sz w:val="22"/>
          <w:szCs w:val="22"/>
        </w:rPr>
        <w:t>· LAMC Career Center: www.lamission.edu/careercenter</w:t>
      </w:r>
    </w:p>
    <w:p w14:paraId="375231A6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color w:val="000000"/>
          <w:sz w:val="22"/>
          <w:szCs w:val="22"/>
        </w:rPr>
        <w:t>· CSU Majors: degrees.calstate.edu</w:t>
      </w:r>
    </w:p>
    <w:p w14:paraId="674782B9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color w:val="000000"/>
          <w:sz w:val="22"/>
          <w:szCs w:val="22"/>
        </w:rPr>
        <w:t>· UC Majors: admission.universityofcalifornia.edu</w:t>
      </w:r>
    </w:p>
    <w:p w14:paraId="3D6ECFBE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color w:val="000000"/>
          <w:sz w:val="22"/>
          <w:szCs w:val="22"/>
        </w:rPr>
        <w:t>· Career Exploration: cacareerzone.org</w:t>
      </w:r>
    </w:p>
    <w:p w14:paraId="5F249260" w14:textId="1CFC99D9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sz w:val="22"/>
          <w:szCs w:val="22"/>
        </w:rPr>
        <w:pict w14:anchorId="6105222A">
          <v:rect id="_x0000_i1030" style="width:0;height:1.5pt" o:hralign="center" o:hrstd="t" o:hr="t" fillcolor="#a0a0a0" stroked="f"/>
        </w:pict>
      </w:r>
    </w:p>
    <w:p w14:paraId="19104B5D" w14:textId="77777777" w:rsidR="00F34188" w:rsidRPr="00F34188" w:rsidRDefault="00F34188" w:rsidP="00F3418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F34188">
        <w:rPr>
          <w:rFonts w:asciiTheme="minorHAnsi" w:hAnsiTheme="minorHAnsi" w:cstheme="minorHAnsi"/>
          <w:color w:val="000000"/>
          <w:sz w:val="22"/>
          <w:szCs w:val="22"/>
        </w:rPr>
        <w:t>For more detailed guidance on degrees, or career advice, you can contact the LAMC Career Center at careercenter@lamission.edu</w:t>
      </w:r>
    </w:p>
    <w:p w14:paraId="369AE3DB" w14:textId="77777777" w:rsidR="00F34188" w:rsidRPr="00F34188" w:rsidRDefault="00F34188" w:rsidP="00F341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F34188" w:rsidRPr="00F34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4FDB"/>
    <w:multiLevelType w:val="hybridMultilevel"/>
    <w:tmpl w:val="6F1A9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1E6D"/>
    <w:multiLevelType w:val="hybridMultilevel"/>
    <w:tmpl w:val="FB26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21F4E"/>
    <w:multiLevelType w:val="hybridMultilevel"/>
    <w:tmpl w:val="6ED2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D0123"/>
    <w:multiLevelType w:val="hybridMultilevel"/>
    <w:tmpl w:val="9A94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C22C9"/>
    <w:multiLevelType w:val="hybridMultilevel"/>
    <w:tmpl w:val="64101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1BCB"/>
    <w:multiLevelType w:val="hybridMultilevel"/>
    <w:tmpl w:val="FD14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60BB0"/>
    <w:multiLevelType w:val="hybridMultilevel"/>
    <w:tmpl w:val="FE32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88"/>
    <w:rsid w:val="000C286A"/>
    <w:rsid w:val="00DE1468"/>
    <w:rsid w:val="00EB1EAA"/>
    <w:rsid w:val="00F3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53BC"/>
  <w15:chartTrackingRefBased/>
  <w15:docId w15:val="{B91D5EAE-6E84-44AE-97E2-D77E5D8C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1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4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392</Words>
  <Characters>2237</Characters>
  <Application>Microsoft Office Word</Application>
  <DocSecurity>0</DocSecurity>
  <Lines>18</Lines>
  <Paragraphs>5</Paragraphs>
  <ScaleCrop>false</ScaleCrop>
  <Company>Los Angeles Mission College IT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Zancanella, Michael J</dc:creator>
  <cp:keywords/>
  <dc:description/>
  <cp:lastModifiedBy>Zancanella, Michael J</cp:lastModifiedBy>
  <cp:revision>1</cp:revision>
  <dcterms:created xsi:type="dcterms:W3CDTF">2024-10-16T20:34:00Z</dcterms:created>
  <dcterms:modified xsi:type="dcterms:W3CDTF">2024-10-16T20:42:00Z</dcterms:modified>
</cp:coreProperties>
</file>